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70.0" w:type="dxa"/>
        <w:jc w:val="center"/>
        <w:tblLayout w:type="fixed"/>
        <w:tblLook w:val="0400"/>
      </w:tblPr>
      <w:tblGrid>
        <w:gridCol w:w="10770"/>
        <w:tblGridChange w:id="0">
          <w:tblGrid>
            <w:gridCol w:w="10770"/>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Boys &amp; Girls Club of the Oboe Region Meigs Unit</w:t>
            </w:r>
          </w:p>
        </w:tc>
      </w:tr>
      <w:tr>
        <w:trPr>
          <w:cantSplit w:val="0"/>
          <w:trHeight w:val="26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Tiffany Harris</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hyperlink r:id="rId7">
              <w:r w:rsidDel="00000000" w:rsidR="00000000" w:rsidRPr="00000000">
                <w:rPr>
                  <w:rFonts w:ascii="Calibri" w:cs="Calibri" w:eastAsia="Calibri" w:hAnsi="Calibri"/>
                  <w:color w:val="76bc21"/>
                  <w:u w:val="single"/>
                  <w:rtl w:val="0"/>
                </w:rPr>
                <w:t xml:space="preserve">tharris@bgcocoee.org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454-4240</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 </w:t>
            </w:r>
            <w:hyperlink r:id="rId8">
              <w:r w:rsidDel="00000000" w:rsidR="00000000" w:rsidRPr="00000000">
                <w:rPr>
                  <w:rFonts w:ascii="Calibri" w:cs="Calibri" w:eastAsia="Calibri" w:hAnsi="Calibri"/>
                  <w:color w:val="76bc21"/>
                  <w:u w:val="single"/>
                  <w:rtl w:val="0"/>
                </w:rPr>
                <w:t xml:space="preserve">https://bgcocoee.org/meigs-county/</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help children through tutoring, planning physical activities, etc.</w:t>
            </w:r>
            <w:r w:rsidDel="00000000" w:rsidR="00000000" w:rsidRPr="00000000">
              <w:rPr>
                <w:rtl w:val="0"/>
              </w:rPr>
            </w:r>
          </w:p>
        </w:tc>
      </w:tr>
      <w:tr>
        <w:trPr>
          <w:cantSplit w:val="0"/>
          <w:tblHeader w:val="0"/>
        </w:trPr>
        <w:tc>
          <w:tcPr>
            <w:tcBorders>
              <w:top w:color="000000" w:space="0" w:sz="0" w:val="nil"/>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Coordinated School Health Meigs County Schools</w:t>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Connye Rowland</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connyerowland@meigsgschool.net</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334-4467</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br w:type="textWrapping"/>
            </w:r>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needed to help with health events in the community. CSH is designed to connect health with education and enhance students' health and capacity to learn with the support of families, communities and schools.</w:t>
            </w:r>
          </w:p>
          <w:p w:rsidR="00000000" w:rsidDel="00000000" w:rsidP="00000000" w:rsidRDefault="00000000" w:rsidRPr="00000000" w14:paraId="0000001F">
            <w:pPr>
              <w:spacing w:after="160" w:line="240" w:lineRule="auto"/>
              <w:ind w:left="0" w:right="-120" w:firstLine="0"/>
              <w:rPr>
                <w:rFonts w:ascii="Calibri" w:cs="Calibri" w:eastAsia="Calibri" w:hAnsi="Calibri"/>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Meigs Decatur Public Library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2">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Judy Luster</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director4mdl@gmail.com</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334-3332 </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visit in-person</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rFonts w:ascii="Calibri" w:cs="Calibri" w:eastAsia="Calibri" w:hAnsi="Calibri"/>
                  <w:color w:val="76bc21"/>
                  <w:u w:val="single"/>
                  <w:rtl w:val="0"/>
                </w:rPr>
                <w:t xml:space="preserve">https://www.meigscounty-decaturpubliclibrary.com/</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do various tasks with our book and movie collection, help with administrative tasks, bulletin boards, cleaning, special projects, all things library.</w:t>
            </w:r>
          </w:p>
          <w:p w:rsidR="00000000" w:rsidDel="00000000" w:rsidP="00000000" w:rsidRDefault="00000000" w:rsidRPr="00000000" w14:paraId="00000028">
            <w:pPr>
              <w:spacing w:after="160" w:lineRule="auto"/>
              <w:ind w:left="0" w:right="-1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br w:type="textWrapping"/>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Meigs Quest for Success</w:t>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Shauna Carroll</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12">
              <w:r w:rsidDel="00000000" w:rsidR="00000000" w:rsidRPr="00000000">
                <w:rPr>
                  <w:rFonts w:ascii="Calibri" w:cs="Calibri" w:eastAsia="Calibri" w:hAnsi="Calibri"/>
                  <w:color w:val="76bc21"/>
                  <w:u w:val="single"/>
                  <w:rtl w:val="0"/>
                </w:rPr>
                <w:t xml:space="preserve">shauna.carroll0406@yahoo.com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506-7336</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w:t>
            </w:r>
          </w:p>
          <w:p w:rsidR="00000000" w:rsidDel="00000000" w:rsidP="00000000" w:rsidRDefault="00000000" w:rsidRPr="00000000" w14:paraId="0000002F">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0">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to help in concession stands during football games or assist with annual golf tournament help every year.</w:t>
              <w:br w:type="textWrapping"/>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1">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 Restoration Clinic</w:t>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Candace Wallace</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restorationclinic@aol.com</w:t>
              </w:r>
            </w:hyperlink>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334-2300</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color w:val="595959"/>
                <w:u w:val="none"/>
              </w:rPr>
            </w:pPr>
            <w:r w:rsidDel="00000000" w:rsidR="00000000" w:rsidRPr="00000000">
              <w:rPr>
                <w:rtl w:val="0"/>
              </w:rPr>
            </w:r>
          </w:p>
          <w:p w:rsidR="00000000" w:rsidDel="00000000" w:rsidP="00000000" w:rsidRDefault="00000000" w:rsidRPr="00000000" w14:paraId="00000038">
            <w:pPr>
              <w:spacing w:after="160" w:line="24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will help with patients by taking vitals, assisting MAs, helping stock and clean rooms, prep rooms for patients and procedures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B">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E">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4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3">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4">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6">
      <w:pPr>
        <w:ind w:left="90" w:right="-720" w:firstLine="0"/>
        <w:rPr/>
      </w:pPr>
      <w:r w:rsidDel="00000000" w:rsidR="00000000" w:rsidRPr="00000000">
        <w:rPr>
          <w:rtl w:val="0"/>
        </w:rPr>
      </w:r>
    </w:p>
    <w:sectPr>
      <w:headerReference r:id="rId14" w:type="default"/>
      <w:headerReference r:id="rId15" w:type="firs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Meigs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meigscounty-decaturpubliclibrary.com/" TargetMode="External"/><Relationship Id="rId10" Type="http://schemas.openxmlformats.org/officeDocument/2006/relationships/hyperlink" Target="mailto:director4mdl@gmail.com" TargetMode="External"/><Relationship Id="rId13" Type="http://schemas.openxmlformats.org/officeDocument/2006/relationships/hyperlink" Target="mailto:restorationclinic@aol.com" TargetMode="External"/><Relationship Id="rId12" Type="http://schemas.openxmlformats.org/officeDocument/2006/relationships/hyperlink" Target="mailto:shauna.carroll0406@yah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nyerowland@meigsgschool.net"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tharris@bgcocoee.org" TargetMode="External"/><Relationship Id="rId8" Type="http://schemas.openxmlformats.org/officeDocument/2006/relationships/hyperlink" Target="https://bgcocoee.org/meigs-coun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