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Open Arms Ministry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Terri Phillips</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openarms433@yahoo.com</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566-6723</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Monday &amp; Tuesday 7:30 AM-2:45 PM</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spacing w:line="240" w:lineRule="auto"/>
              <w:ind w:left="720" w:right="-120" w:firstLine="0"/>
              <w:rPr>
                <w:rFonts w:ascii="Calibri" w:cs="Calibri" w:eastAsia="Calibri" w:hAnsi="Calibri"/>
                <w:color w:val="76bc21"/>
              </w:rPr>
            </w:pP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Open Arms Food Pantry provides free food to those in need within Campbell County. We serve 1,800-2,000 people each month. Volunteers will help unload trucks, stock shelves, make food boxes, downsize foods, sweep and mop.</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Roane State Community College Campbell County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Miranda Goins Heatherly</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goinsme@roanestate.edu</w:t>
              </w:r>
            </w:hyperlink>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562-7021 x4534</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email or stop by the front desk. </w:t>
            </w:r>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b w:val="1"/>
                <w:color w:val="595959"/>
              </w:rPr>
            </w:pPr>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In the heart of the Appalachian mountains, this center is located off I-75 in LaFollette and offers more than 100 college credit courses per term. A variety of credit and non-credit courses are available during morning, afternoon and evening hours. Volunteers are needed for clerical work, campus tours and light cleaning. </w:t>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Campbell County Rural Fire Service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Don McGuire</w:t>
            </w:r>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dmcguire5781@yahoo.com</w:t>
              </w:r>
            </w:hyperlink>
            <w:r w:rsidDel="00000000" w:rsidR="00000000" w:rsidRPr="00000000">
              <w:rPr>
                <w:rtl w:val="0"/>
              </w:rPr>
            </w:r>
          </w:p>
          <w:p w:rsidR="00000000" w:rsidDel="00000000" w:rsidP="00000000" w:rsidRDefault="00000000" w:rsidRPr="00000000" w14:paraId="00000024">
            <w:pPr>
              <w:numPr>
                <w:ilvl w:val="0"/>
                <w:numId w:val="5"/>
              </w:numPr>
              <w:ind w:left="720" w:right="-120" w:hanging="360"/>
              <w:rPr>
                <w:rFonts w:ascii="Calibri" w:cs="Calibri" w:eastAsia="Calibri" w:hAnsi="Calibri"/>
                <w:b w:val="1"/>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912-5944</w:t>
            </w:r>
            <w:r w:rsidDel="00000000" w:rsidR="00000000" w:rsidRPr="00000000">
              <w:rPr>
                <w:rtl w:val="0"/>
              </w:rPr>
            </w:r>
          </w:p>
          <w:p w:rsidR="00000000" w:rsidDel="00000000" w:rsidP="00000000" w:rsidRDefault="00000000" w:rsidRPr="00000000" w14:paraId="00000025">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and leave a phone number. </w:t>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Campbell County Rural Fire Service is a 100% Volunteer FIre Department covering 250 square miles with 40 members. Volunteers are needed for all fire related maintenance and administrative activities for fire service except emergency response. This may include preparing equipment, station maintenance and hydrant maintenance. </w:t>
            </w:r>
          </w:p>
          <w:p w:rsidR="00000000" w:rsidDel="00000000" w:rsidP="00000000" w:rsidRDefault="00000000" w:rsidRPr="00000000" w14:paraId="00000028">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The Tabernacle, CGMA</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DJ Osborn</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djosborn6@gmail.com</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912-4492</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DJ Osborn via email or text. </w:t>
            </w:r>
            <w:r w:rsidDel="00000000" w:rsidR="00000000" w:rsidRPr="00000000">
              <w:rPr>
                <w:rtl w:val="0"/>
              </w:rPr>
            </w:r>
          </w:p>
          <w:p w:rsidR="00000000" w:rsidDel="00000000" w:rsidP="00000000" w:rsidRDefault="00000000" w:rsidRPr="00000000" w14:paraId="0000002F">
            <w:pPr>
              <w:spacing w:after="160" w:line="240" w:lineRule="auto"/>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30">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general housekeeping and outdoor yard work like mowing, gardening or pressure washing.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1">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Jellico Adventist Community Services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Linda Eaves</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eavesdropper1958@gmail.com</w:t>
              </w:r>
            </w:hyperlink>
            <w:r w:rsidDel="00000000" w:rsidR="00000000" w:rsidRPr="00000000">
              <w:rPr>
                <w:rtl w:val="0"/>
              </w:rPr>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784-6193</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Please call and leave a message. Volunteers can also drop in on Thursdays 9 AM to 1 PM to talk in person. </w:t>
            </w:r>
            <w:r w:rsidDel="00000000" w:rsidR="00000000" w:rsidRPr="00000000">
              <w:rPr>
                <w:rtl w:val="0"/>
              </w:rPr>
            </w:r>
          </w:p>
          <w:p w:rsidR="00000000" w:rsidDel="00000000" w:rsidP="00000000" w:rsidRDefault="00000000" w:rsidRPr="00000000" w14:paraId="00000037">
            <w:pPr>
              <w:spacing w:after="160" w:line="240" w:lineRule="auto"/>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38">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Adventist Community Services meets people’s immediate needs through social services such as tutoring and mentoring programs, Youth Volunteer Corps, health screening education and assistance, inner city missions, and disaster response. Volunteers are needed for sorting/hanging clothes and serving food.</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Community Health of East Tennessee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Healthcare</w:t>
            </w:r>
            <w:r w:rsidDel="00000000" w:rsidR="00000000" w:rsidRPr="00000000">
              <w:rPr>
                <w:rtl w:val="0"/>
              </w:rPr>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Olivia Lobertini</w:t>
            </w:r>
            <w:r w:rsidDel="00000000" w:rsidR="00000000" w:rsidRPr="00000000">
              <w:rPr>
                <w:rtl w:val="0"/>
              </w:rPr>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ohlobertini03@gmail.com</w:t>
              </w:r>
            </w:hyperlink>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494-5219</w:t>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text. </w:t>
            </w:r>
          </w:p>
          <w:p w:rsidR="00000000" w:rsidDel="00000000" w:rsidP="00000000" w:rsidRDefault="00000000" w:rsidRPr="00000000" w14:paraId="0000003F">
            <w:pPr>
              <w:spacing w:after="160" w:lineRule="auto"/>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0">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Community Health of East Tennessee, Inc. is a local agency providing health, education, social and community services for Campbell and surrounding counties. For many people our services are "hope" for getting help where there has been despair. Volunteers are needed for working and cleaning up at fundraising events.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Friends of Campbell County, TN Animals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2">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Patricia Siwinski</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13">
              <w:r w:rsidDel="00000000" w:rsidR="00000000" w:rsidRPr="00000000">
                <w:rPr>
                  <w:rFonts w:ascii="Calibri" w:cs="Calibri" w:eastAsia="Calibri" w:hAnsi="Calibri"/>
                  <w:color w:val="76bc21"/>
                  <w:u w:val="single"/>
                  <w:rtl w:val="0"/>
                </w:rPr>
                <w:t xml:space="preserve">fccaagroup@yahoo.com</w:t>
              </w:r>
            </w:hyperlink>
            <w:r w:rsidDel="00000000" w:rsidR="00000000" w:rsidRPr="00000000">
              <w:rPr>
                <w:rtl w:val="0"/>
              </w:rPr>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(423)494-7726</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hyperlink r:id="rId14">
              <w:r w:rsidDel="00000000" w:rsidR="00000000" w:rsidRPr="00000000">
                <w:rPr>
                  <w:rFonts w:ascii="Calibri" w:cs="Calibri" w:eastAsia="Calibri" w:hAnsi="Calibri"/>
                  <w:color w:val="76bc21"/>
                  <w:u w:val="single"/>
                  <w:rtl w:val="0"/>
                </w:rPr>
                <w:t xml:space="preserve">Volunteermatch.org</w:t>
              </w:r>
            </w:hyperlink>
            <w:r w:rsidDel="00000000" w:rsidR="00000000" w:rsidRPr="00000000">
              <w:rPr>
                <w:rFonts w:ascii="Calibri" w:cs="Calibri" w:eastAsia="Calibri" w:hAnsi="Calibri"/>
                <w:color w:val="595959"/>
                <w:rtl w:val="0"/>
              </w:rPr>
              <w:t xml:space="preserve"> or </w:t>
            </w:r>
            <w:hyperlink r:id="rId15">
              <w:r w:rsidDel="00000000" w:rsidR="00000000" w:rsidRPr="00000000">
                <w:rPr>
                  <w:rFonts w:ascii="Calibri" w:cs="Calibri" w:eastAsia="Calibri" w:hAnsi="Calibri"/>
                  <w:color w:val="76bc21"/>
                  <w:u w:val="single"/>
                  <w:rtl w:val="0"/>
                </w:rPr>
                <w:t xml:space="preserve">www.fccanimals.org</w:t>
              </w:r>
            </w:hyperlink>
            <w:r w:rsidDel="00000000" w:rsidR="00000000" w:rsidRPr="00000000">
              <w:rPr>
                <w:rtl w:val="0"/>
              </w:rPr>
            </w:r>
          </w:p>
          <w:p w:rsidR="00000000" w:rsidDel="00000000" w:rsidP="00000000" w:rsidRDefault="00000000" w:rsidRPr="00000000" w14:paraId="00000047">
            <w:pPr>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8">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 needed as a PetSmart Kitty Keeper-Counselor at the Powell PetSmart Adoption Center. Volunteers will perform basic caregiving duties for the adoptable cats in the various cat habitats at PetSmart. Volunteers will check on the well-being of the cats, scoop the cat habitat litter boxes, wipe down and sanitize surfaces, refresh food and water. Shifts are 2-3 hours each with at least one shift weekly. Volunteers must be able to lift at least 20 pounds, have reliable transportation and a valid driver’s license. </w:t>
            </w:r>
          </w:p>
          <w:p w:rsidR="00000000" w:rsidDel="00000000" w:rsidP="00000000" w:rsidRDefault="00000000" w:rsidRPr="00000000" w14:paraId="00000049">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Caryville Public Library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Logan Birdsong</w:t>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6">
              <w:r w:rsidDel="00000000" w:rsidR="00000000" w:rsidRPr="00000000">
                <w:rPr>
                  <w:rFonts w:ascii="Calibri" w:cs="Calibri" w:eastAsia="Calibri" w:hAnsi="Calibri"/>
                  <w:color w:val="76bc21"/>
                  <w:u w:val="single"/>
                  <w:rtl w:val="0"/>
                </w:rPr>
                <w:t xml:space="preserve">caypl.director@gmail.com</w:t>
              </w:r>
            </w:hyperlink>
            <w:r w:rsidDel="00000000" w:rsidR="00000000" w:rsidRPr="00000000">
              <w:rPr>
                <w:rtl w:val="0"/>
              </w:rPr>
            </w:r>
          </w:p>
          <w:p w:rsidR="00000000" w:rsidDel="00000000" w:rsidP="00000000" w:rsidRDefault="00000000" w:rsidRPr="00000000" w14:paraId="000000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562-1108</w:t>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By phone or email.  </w:t>
            </w:r>
          </w:p>
          <w:p w:rsidR="00000000" w:rsidDel="00000000" w:rsidP="00000000" w:rsidRDefault="00000000" w:rsidRPr="00000000" w14:paraId="00000050">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1">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We have all kinds of programs that we offer to the community and for children. Volunteers are needed especially  through the month of June for summer reading.</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ETHRA Community Service Block Grant Program</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Renee Patty</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hyperlink r:id="rId17">
              <w:r w:rsidDel="00000000" w:rsidR="00000000" w:rsidRPr="00000000">
                <w:rPr>
                  <w:rFonts w:ascii="Calibri" w:cs="Calibri" w:eastAsia="Calibri" w:hAnsi="Calibri"/>
                  <w:color w:val="1155cc"/>
                  <w:u w:val="single"/>
                  <w:rtl w:val="0"/>
                </w:rPr>
                <w:t xml:space="preserve"> </w:t>
              </w:r>
            </w:hyperlink>
            <w:hyperlink r:id="rId18">
              <w:r w:rsidDel="00000000" w:rsidR="00000000" w:rsidRPr="00000000">
                <w:rPr>
                  <w:rFonts w:ascii="Calibri" w:cs="Calibri" w:eastAsia="Calibri" w:hAnsi="Calibri"/>
                  <w:color w:val="76bc21"/>
                  <w:u w:val="single"/>
                  <w:rtl w:val="0"/>
                </w:rPr>
                <w:t xml:space="preserve">RPatty@ethra.org</w:t>
              </w:r>
            </w:hyperlink>
            <w:r w:rsidDel="00000000" w:rsidR="00000000" w:rsidRPr="00000000">
              <w:rPr>
                <w:rtl w:val="0"/>
              </w:rPr>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562-2948 ext. 5202</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the ETHRA office in Campbell County or call Renee Patty. </w:t>
            </w:r>
          </w:p>
          <w:p w:rsidR="00000000" w:rsidDel="00000000" w:rsidP="00000000" w:rsidRDefault="00000000" w:rsidRPr="00000000" w14:paraId="00000058">
            <w:pPr>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9">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clean the ETHRA office or help give out food every three months. The program is called USDA Commodities Program. We give out the USDA Commodities food every three month. This is done in March, June, September and December. We usually work in the USDA Commodities Program for three days every three months.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LaFollette Elementary School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E">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Tracy Buell</w:t>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tracy.buell@ccpstn.net</w:t>
              </w:r>
            </w:hyperlink>
            <w:r w:rsidDel="00000000" w:rsidR="00000000" w:rsidRPr="00000000">
              <w:rPr>
                <w:rtl w:val="0"/>
              </w:rPr>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526-4853</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w:t>
            </w:r>
          </w:p>
          <w:p w:rsidR="00000000" w:rsidDel="00000000" w:rsidP="00000000" w:rsidRDefault="00000000" w:rsidRPr="00000000" w14:paraId="00000063">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4">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for Literacy Night and Field Day. Can text 423-526-4853 for more opportunities.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5">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6">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7">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Compassion Closet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8">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Julie Gillen</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20">
              <w:r w:rsidDel="00000000" w:rsidR="00000000" w:rsidRPr="00000000">
                <w:rPr>
                  <w:rFonts w:ascii="Calibri" w:cs="Calibri" w:eastAsia="Calibri" w:hAnsi="Calibri"/>
                  <w:color w:val="76bc21"/>
                  <w:u w:val="single"/>
                  <w:rtl w:val="0"/>
                </w:rPr>
                <w:t xml:space="preserve">julie@compassioncloset.com</w:t>
              </w:r>
            </w:hyperlink>
            <w:r w:rsidDel="00000000" w:rsidR="00000000" w:rsidRPr="00000000">
              <w:rPr>
                <w:rtl w:val="0"/>
              </w:rPr>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(816) 210-8945</w:t>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06D">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Foster care is often messy. Most often, placements are last-minute and the families have little time to ensure they have the specific items these children need. The problem is made worse by the fact that often children enter the system with only the clothes they are wearing. These factors can cause the first 24-48 hours of a new placement to be far more stressful for everyone involved than they should be. This is the core reason for the Compassion Closet. Volunteers are needed to help with sorting and organizing incoming donations.</w:t>
            </w:r>
            <w:r w:rsidDel="00000000" w:rsidR="00000000" w:rsidRPr="00000000">
              <w:rPr>
                <w:rtl w:val="0"/>
              </w:rPr>
            </w:r>
          </w:p>
        </w:tc>
      </w:tr>
    </w:tbl>
    <w:p w:rsidR="00000000" w:rsidDel="00000000" w:rsidP="00000000" w:rsidRDefault="00000000" w:rsidRPr="00000000" w14:paraId="0000006F">
      <w:pPr>
        <w:spacing w:after="160" w:line="259" w:lineRule="auto"/>
        <w:ind w:left="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0">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1">
      <w:pPr>
        <w:ind w:left="90" w:right="-720" w:firstLine="0"/>
        <w:rPr/>
      </w:pPr>
      <w:r w:rsidDel="00000000" w:rsidR="00000000" w:rsidRPr="00000000">
        <w:rPr>
          <w:rtl w:val="0"/>
        </w:rPr>
      </w:r>
    </w:p>
    <w:sectPr>
      <w:headerReference r:id="rId21" w:type="default"/>
      <w:headerReference r:id="rId22" w:type="first"/>
      <w:footerReference r:id="rId2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Campbell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julie@compassioncloset.com" TargetMode="External"/><Relationship Id="rId11" Type="http://schemas.openxmlformats.org/officeDocument/2006/relationships/hyperlink" Target="mailto:eavesdropper1958@gmail.com" TargetMode="External"/><Relationship Id="rId22" Type="http://schemas.openxmlformats.org/officeDocument/2006/relationships/header" Target="header2.xml"/><Relationship Id="rId10" Type="http://schemas.openxmlformats.org/officeDocument/2006/relationships/hyperlink" Target="mailto:djosborn6@gmail.com" TargetMode="External"/><Relationship Id="rId21" Type="http://schemas.openxmlformats.org/officeDocument/2006/relationships/header" Target="header1.xml"/><Relationship Id="rId13" Type="http://schemas.openxmlformats.org/officeDocument/2006/relationships/hyperlink" Target="mailto:fccaagroup@yahoo.com" TargetMode="External"/><Relationship Id="rId12" Type="http://schemas.openxmlformats.org/officeDocument/2006/relationships/hyperlink" Target="mailto:ohlobertini03@gmail.com"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mcguire5781@yahoo.com" TargetMode="External"/><Relationship Id="rId15" Type="http://schemas.openxmlformats.org/officeDocument/2006/relationships/hyperlink" Target="http://www.fccanimals.org" TargetMode="External"/><Relationship Id="rId14" Type="http://schemas.openxmlformats.org/officeDocument/2006/relationships/hyperlink" Target="https://www.volunteermatch.org/" TargetMode="External"/><Relationship Id="rId17" Type="http://schemas.openxmlformats.org/officeDocument/2006/relationships/hyperlink" Target="mailto:RPatty@ethra.org" TargetMode="External"/><Relationship Id="rId16" Type="http://schemas.openxmlformats.org/officeDocument/2006/relationships/hyperlink" Target="mailto:caypl.director@gmail.com" TargetMode="External"/><Relationship Id="rId5" Type="http://schemas.openxmlformats.org/officeDocument/2006/relationships/styles" Target="styles.xml"/><Relationship Id="rId19" Type="http://schemas.openxmlformats.org/officeDocument/2006/relationships/hyperlink" Target="mailto:tracy.buell@ccpstn.net" TargetMode="External"/><Relationship Id="rId6" Type="http://schemas.openxmlformats.org/officeDocument/2006/relationships/hyperlink" Target="https://tnachieves.org/community-service/submit-cs-hours/" TargetMode="External"/><Relationship Id="rId18" Type="http://schemas.openxmlformats.org/officeDocument/2006/relationships/hyperlink" Target="mailto:RPatty@ethra.org" TargetMode="External"/><Relationship Id="rId7" Type="http://schemas.openxmlformats.org/officeDocument/2006/relationships/hyperlink" Target="mailto:openarms433@yahoo.com" TargetMode="External"/><Relationship Id="rId8" Type="http://schemas.openxmlformats.org/officeDocument/2006/relationships/hyperlink" Target="mailto:goinsme@roanesta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